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FD51" w14:textId="59271786" w:rsidR="00CD3116" w:rsidRDefault="00CD3116" w:rsidP="00CD3116">
      <w:pPr>
        <w:spacing w:line="300" w:lineRule="exact"/>
        <w:rPr>
          <w:rFonts w:ascii="メイリオ" w:eastAsia="メイリオ" w:hAnsi="メイリオ"/>
        </w:rPr>
      </w:pPr>
    </w:p>
    <w:p w14:paraId="168A55A0" w14:textId="5403A4B4" w:rsidR="00CD3116" w:rsidRDefault="00CD3116" w:rsidP="00CD3116">
      <w:pPr>
        <w:spacing w:line="300" w:lineRule="exact"/>
        <w:rPr>
          <w:rFonts w:ascii="メイリオ" w:eastAsia="メイリオ" w:hAnsi="メイリオ"/>
        </w:rPr>
      </w:pPr>
    </w:p>
    <w:p w14:paraId="2AD27578" w14:textId="567E3C6A" w:rsidR="00CD3116" w:rsidRPr="0055759B" w:rsidRDefault="00CD3116" w:rsidP="00CD3116">
      <w:pPr>
        <w:jc w:val="center"/>
        <w:rPr>
          <w:rFonts w:ascii="メイリオ" w:eastAsia="メイリオ" w:hAnsi="メイリオ"/>
          <w:sz w:val="22"/>
          <w:szCs w:val="24"/>
        </w:rPr>
      </w:pPr>
      <w:r w:rsidRPr="0055759B">
        <w:rPr>
          <w:rFonts w:ascii="メイリオ" w:eastAsia="メイリオ" w:hAnsi="メイリオ" w:hint="eastAsia"/>
          <w:sz w:val="32"/>
          <w:szCs w:val="36"/>
        </w:rPr>
        <w:t>スポンサー企業としての応援協力のお願い</w:t>
      </w:r>
    </w:p>
    <w:p w14:paraId="43E0A079" w14:textId="1B79265D" w:rsidR="00CD3116" w:rsidRPr="00CD3116" w:rsidRDefault="00CD3116" w:rsidP="00CD3116">
      <w:pPr>
        <w:spacing w:line="300" w:lineRule="exact"/>
        <w:rPr>
          <w:rFonts w:ascii="メイリオ" w:eastAsia="メイリオ" w:hAnsi="メイリオ"/>
        </w:rPr>
      </w:pPr>
    </w:p>
    <w:p w14:paraId="0EA09A62" w14:textId="3526F16A" w:rsidR="00CD3116" w:rsidRDefault="00CD3116" w:rsidP="0055759B">
      <w:pPr>
        <w:spacing w:line="360" w:lineRule="exact"/>
        <w:rPr>
          <w:rFonts w:ascii="メイリオ" w:eastAsia="メイリオ" w:hAnsi="メイリオ"/>
          <w:sz w:val="22"/>
          <w:szCs w:val="24"/>
        </w:rPr>
      </w:pPr>
      <w:r w:rsidRPr="00CD3116">
        <w:rPr>
          <w:rFonts w:ascii="メイリオ" w:eastAsia="メイリオ" w:hAnsi="メイリオ" w:hint="eastAsia"/>
          <w:sz w:val="22"/>
          <w:szCs w:val="24"/>
        </w:rPr>
        <w:t xml:space="preserve">　山梨テクノICTメッセの事業実施にあたり、皆様には</w:t>
      </w:r>
      <w:r w:rsidR="002D6696">
        <w:rPr>
          <w:rFonts w:ascii="メイリオ" w:eastAsia="メイリオ" w:hAnsi="メイリオ" w:hint="eastAsia"/>
          <w:sz w:val="22"/>
          <w:szCs w:val="24"/>
        </w:rPr>
        <w:t>、</w:t>
      </w:r>
      <w:r w:rsidRPr="00CD3116">
        <w:rPr>
          <w:rFonts w:ascii="メイリオ" w:eastAsia="メイリオ" w:hAnsi="メイリオ" w:hint="eastAsia"/>
          <w:sz w:val="22"/>
          <w:szCs w:val="24"/>
        </w:rPr>
        <w:t>出展企業としての参加や</w:t>
      </w:r>
      <w:r>
        <w:rPr>
          <w:rFonts w:ascii="メイリオ" w:eastAsia="メイリオ" w:hAnsi="メイリオ" w:hint="eastAsia"/>
          <w:sz w:val="22"/>
          <w:szCs w:val="24"/>
        </w:rPr>
        <w:t>各取引先様への事業周知等ご協力いただき、感謝申し上げます。</w:t>
      </w:r>
    </w:p>
    <w:p w14:paraId="49E50470" w14:textId="2C135DF5" w:rsidR="00CD3116" w:rsidRDefault="00CD3116" w:rsidP="0055759B">
      <w:pPr>
        <w:spacing w:line="360" w:lineRule="exact"/>
        <w:rPr>
          <w:rFonts w:ascii="メイリオ" w:eastAsia="メイリオ" w:hAnsi="メイリオ"/>
          <w:sz w:val="22"/>
          <w:szCs w:val="24"/>
        </w:rPr>
      </w:pPr>
      <w:r>
        <w:rPr>
          <w:rFonts w:ascii="メイリオ" w:eastAsia="メイリオ" w:hAnsi="メイリオ" w:hint="eastAsia"/>
          <w:sz w:val="22"/>
          <w:szCs w:val="24"/>
        </w:rPr>
        <w:t xml:space="preserve">　</w:t>
      </w:r>
      <w:r w:rsidR="00D91C78" w:rsidRPr="00D91C78">
        <w:rPr>
          <w:rFonts w:ascii="メイリオ" w:eastAsia="メイリオ" w:hAnsi="メイリオ" w:hint="eastAsia"/>
          <w:sz w:val="22"/>
          <w:szCs w:val="24"/>
        </w:rPr>
        <w:t>山梨テクノ</w:t>
      </w:r>
      <w:r w:rsidR="00D91C78" w:rsidRPr="00D91C78">
        <w:rPr>
          <w:rFonts w:ascii="メイリオ" w:eastAsia="メイリオ" w:hAnsi="メイリオ"/>
          <w:sz w:val="22"/>
          <w:szCs w:val="24"/>
        </w:rPr>
        <w:t>ICTメッセ</w:t>
      </w:r>
      <w:r w:rsidR="00D91C78">
        <w:rPr>
          <w:rFonts w:ascii="メイリオ" w:eastAsia="メイリオ" w:hAnsi="メイリオ" w:hint="eastAsia"/>
          <w:sz w:val="22"/>
          <w:szCs w:val="24"/>
        </w:rPr>
        <w:t>開催</w:t>
      </w:r>
      <w:r>
        <w:rPr>
          <w:rFonts w:ascii="メイリオ" w:eastAsia="メイリオ" w:hAnsi="メイリオ" w:hint="eastAsia"/>
          <w:sz w:val="22"/>
          <w:szCs w:val="24"/>
        </w:rPr>
        <w:t>事業は山梨県機械電子工業会及び山梨県地域</w:t>
      </w:r>
      <w:r w:rsidR="00404427">
        <w:rPr>
          <w:rFonts w:ascii="メイリオ" w:eastAsia="メイリオ" w:hAnsi="メイリオ" w:hint="eastAsia"/>
          <w:sz w:val="22"/>
          <w:szCs w:val="24"/>
        </w:rPr>
        <w:t>DX</w:t>
      </w:r>
      <w:r>
        <w:rPr>
          <w:rFonts w:ascii="メイリオ" w:eastAsia="メイリオ" w:hAnsi="メイリオ" w:hint="eastAsia"/>
          <w:sz w:val="22"/>
          <w:szCs w:val="24"/>
        </w:rPr>
        <w:t>推進協議会</w:t>
      </w:r>
      <w:r w:rsidR="009F4936">
        <w:rPr>
          <w:rFonts w:ascii="メイリオ" w:eastAsia="メイリオ" w:hAnsi="メイリオ" w:hint="eastAsia"/>
          <w:sz w:val="22"/>
          <w:szCs w:val="24"/>
        </w:rPr>
        <w:t>、山梨県情報通信業協会</w:t>
      </w:r>
      <w:r>
        <w:rPr>
          <w:rFonts w:ascii="メイリオ" w:eastAsia="メイリオ" w:hAnsi="メイリオ" w:hint="eastAsia"/>
          <w:sz w:val="22"/>
          <w:szCs w:val="24"/>
        </w:rPr>
        <w:t>の主催事業の中で最も規模が大きく、多くの来場者が訪れ、県内の</w:t>
      </w:r>
      <w:r w:rsidR="009F4936">
        <w:rPr>
          <w:rFonts w:ascii="メイリオ" w:eastAsia="メイリオ" w:hAnsi="メイリオ" w:hint="eastAsia"/>
          <w:sz w:val="22"/>
          <w:szCs w:val="24"/>
        </w:rPr>
        <w:t>機械電子・情報通信業界</w:t>
      </w:r>
      <w:r>
        <w:rPr>
          <w:rFonts w:ascii="メイリオ" w:eastAsia="メイリオ" w:hAnsi="メイリオ" w:hint="eastAsia"/>
          <w:sz w:val="22"/>
          <w:szCs w:val="24"/>
        </w:rPr>
        <w:t>に関する情報交換の場として広く活用されています。</w:t>
      </w:r>
    </w:p>
    <w:p w14:paraId="49037699" w14:textId="2104BDAC" w:rsidR="00CD3116" w:rsidRDefault="00CD3116" w:rsidP="0055759B">
      <w:pPr>
        <w:spacing w:line="360" w:lineRule="exact"/>
        <w:rPr>
          <w:rFonts w:ascii="メイリオ" w:eastAsia="メイリオ" w:hAnsi="メイリオ"/>
          <w:sz w:val="22"/>
          <w:szCs w:val="24"/>
        </w:rPr>
      </w:pPr>
      <w:r>
        <w:rPr>
          <w:rFonts w:ascii="メイリオ" w:eastAsia="メイリオ" w:hAnsi="メイリオ" w:hint="eastAsia"/>
          <w:sz w:val="22"/>
          <w:szCs w:val="24"/>
        </w:rPr>
        <w:t xml:space="preserve">　事業の運営に際しては、出展企業各社からの出展料と県からの補助金が収入の大部分を占めておりますが、事業収支は毎年厳しい状況が続いております。</w:t>
      </w:r>
    </w:p>
    <w:p w14:paraId="1DD04421" w14:textId="77777777" w:rsidR="00BF45CA" w:rsidRDefault="00CD3116" w:rsidP="0055759B">
      <w:pPr>
        <w:spacing w:line="360" w:lineRule="exact"/>
        <w:rPr>
          <w:rFonts w:ascii="メイリオ" w:eastAsia="メイリオ" w:hAnsi="メイリオ"/>
          <w:sz w:val="22"/>
          <w:szCs w:val="24"/>
        </w:rPr>
      </w:pPr>
      <w:r>
        <w:rPr>
          <w:rFonts w:ascii="メイリオ" w:eastAsia="メイリオ" w:hAnsi="メイリオ" w:hint="eastAsia"/>
          <w:sz w:val="22"/>
          <w:szCs w:val="24"/>
        </w:rPr>
        <w:t xml:space="preserve">　こうした中、例年実行委員の皆様をはじめとして、各企業様にはスポンサーとしての応援協力を呼び掛けて</w:t>
      </w:r>
      <w:r w:rsidR="00BF45CA">
        <w:rPr>
          <w:rFonts w:ascii="メイリオ" w:eastAsia="メイリオ" w:hAnsi="メイリオ" w:hint="eastAsia"/>
          <w:sz w:val="22"/>
          <w:szCs w:val="24"/>
        </w:rPr>
        <w:t>おり</w:t>
      </w:r>
      <w:r>
        <w:rPr>
          <w:rFonts w:ascii="メイリオ" w:eastAsia="メイリオ" w:hAnsi="メイリオ" w:hint="eastAsia"/>
          <w:sz w:val="22"/>
          <w:szCs w:val="24"/>
        </w:rPr>
        <w:t>ます。</w:t>
      </w:r>
    </w:p>
    <w:p w14:paraId="5FC0DD63" w14:textId="77777777" w:rsidR="00D91C78" w:rsidRDefault="00BF45CA" w:rsidP="0055759B">
      <w:pPr>
        <w:spacing w:line="360" w:lineRule="exact"/>
        <w:rPr>
          <w:rFonts w:ascii="メイリオ" w:eastAsia="メイリオ" w:hAnsi="メイリオ"/>
          <w:sz w:val="22"/>
          <w:szCs w:val="24"/>
        </w:rPr>
      </w:pPr>
      <w:r>
        <w:rPr>
          <w:rFonts w:ascii="メイリオ" w:eastAsia="メイリオ" w:hAnsi="メイリオ" w:hint="eastAsia"/>
          <w:sz w:val="22"/>
          <w:szCs w:val="24"/>
        </w:rPr>
        <w:t xml:space="preserve">　</w:t>
      </w:r>
      <w:r w:rsidR="0055759B">
        <w:rPr>
          <w:rFonts w:ascii="メイリオ" w:eastAsia="メイリオ" w:hAnsi="メイリオ" w:hint="eastAsia"/>
          <w:sz w:val="22"/>
          <w:szCs w:val="24"/>
        </w:rPr>
        <w:t>ご</w:t>
      </w:r>
      <w:r w:rsidR="00CD3116">
        <w:rPr>
          <w:rFonts w:ascii="メイリオ" w:eastAsia="メイリオ" w:hAnsi="メイリオ" w:hint="eastAsia"/>
          <w:sz w:val="22"/>
          <w:szCs w:val="24"/>
        </w:rPr>
        <w:t>協力いただいた企業様には、テクノＩＣＴメッセＨＰ上に、企業ＨＰのリンク付きで企業名を掲載</w:t>
      </w:r>
      <w:r>
        <w:rPr>
          <w:rFonts w:ascii="メイリオ" w:eastAsia="メイリオ" w:hAnsi="メイリオ" w:hint="eastAsia"/>
          <w:sz w:val="22"/>
          <w:szCs w:val="24"/>
        </w:rPr>
        <w:t>しPRを行</w:t>
      </w:r>
      <w:r w:rsidR="00D91C78">
        <w:rPr>
          <w:rFonts w:ascii="メイリオ" w:eastAsia="メイリオ" w:hAnsi="メイリオ" w:hint="eastAsia"/>
          <w:sz w:val="22"/>
          <w:szCs w:val="24"/>
        </w:rPr>
        <w:t>います。</w:t>
      </w:r>
    </w:p>
    <w:p w14:paraId="2B973429" w14:textId="3CE95DD1" w:rsidR="00CD3116" w:rsidRDefault="00CD3116" w:rsidP="00D91C78">
      <w:pPr>
        <w:spacing w:line="360" w:lineRule="exact"/>
        <w:ind w:firstLineChars="100" w:firstLine="220"/>
        <w:rPr>
          <w:rFonts w:ascii="メイリオ" w:eastAsia="メイリオ" w:hAnsi="メイリオ"/>
          <w:sz w:val="22"/>
          <w:szCs w:val="24"/>
        </w:rPr>
      </w:pPr>
      <w:r>
        <w:rPr>
          <w:rFonts w:ascii="メイリオ" w:eastAsia="メイリオ" w:hAnsi="メイリオ" w:hint="eastAsia"/>
          <w:sz w:val="22"/>
          <w:szCs w:val="24"/>
        </w:rPr>
        <w:t>スポンサー料は一律１</w:t>
      </w:r>
      <w:r w:rsidR="007B0BED">
        <w:rPr>
          <w:rFonts w:ascii="メイリオ" w:eastAsia="メイリオ" w:hAnsi="メイリオ" w:hint="eastAsia"/>
          <w:sz w:val="22"/>
          <w:szCs w:val="24"/>
        </w:rPr>
        <w:t>１</w:t>
      </w:r>
      <w:r>
        <w:rPr>
          <w:rFonts w:ascii="メイリオ" w:eastAsia="メイリオ" w:hAnsi="メイリオ" w:hint="eastAsia"/>
          <w:sz w:val="22"/>
          <w:szCs w:val="24"/>
        </w:rPr>
        <w:t>，０００円でご案内しております</w:t>
      </w:r>
      <w:r w:rsidR="00BF45CA">
        <w:rPr>
          <w:rFonts w:ascii="メイリオ" w:eastAsia="メイリオ" w:hAnsi="メイリオ" w:hint="eastAsia"/>
          <w:sz w:val="22"/>
          <w:szCs w:val="24"/>
        </w:rPr>
        <w:t>ので、</w:t>
      </w:r>
      <w:r>
        <w:rPr>
          <w:rFonts w:ascii="メイリオ" w:eastAsia="メイリオ" w:hAnsi="メイリオ" w:hint="eastAsia"/>
          <w:sz w:val="22"/>
          <w:szCs w:val="24"/>
        </w:rPr>
        <w:t>是非これを機にスポンサー</w:t>
      </w:r>
      <w:r w:rsidR="004B5F14">
        <w:rPr>
          <w:rFonts w:ascii="メイリオ" w:eastAsia="メイリオ" w:hAnsi="メイリオ" w:hint="eastAsia"/>
          <w:sz w:val="22"/>
          <w:szCs w:val="24"/>
        </w:rPr>
        <w:t>企業</w:t>
      </w:r>
      <w:r>
        <w:rPr>
          <w:rFonts w:ascii="メイリオ" w:eastAsia="メイリオ" w:hAnsi="メイリオ" w:hint="eastAsia"/>
          <w:sz w:val="22"/>
          <w:szCs w:val="24"/>
        </w:rPr>
        <w:t>としての応援協力をお願いいたします。</w:t>
      </w:r>
    </w:p>
    <w:p w14:paraId="08FEC0E2" w14:textId="460C7BA0" w:rsidR="00CD3116" w:rsidRDefault="00CD3116" w:rsidP="0055759B">
      <w:pPr>
        <w:spacing w:line="360" w:lineRule="exact"/>
        <w:rPr>
          <w:rFonts w:ascii="メイリオ" w:eastAsia="メイリオ" w:hAnsi="メイリオ"/>
          <w:sz w:val="22"/>
          <w:szCs w:val="24"/>
        </w:rPr>
      </w:pPr>
    </w:p>
    <w:p w14:paraId="4A1BB822" w14:textId="7E6CC8C6" w:rsidR="00CD3116" w:rsidRDefault="00CD3116" w:rsidP="001E5012">
      <w:pPr>
        <w:spacing w:line="360" w:lineRule="exact"/>
        <w:ind w:leftChars="2295" w:left="4819" w:firstLineChars="200" w:firstLine="440"/>
        <w:jc w:val="left"/>
        <w:rPr>
          <w:rFonts w:ascii="メイリオ" w:eastAsia="メイリオ" w:hAnsi="メイリオ"/>
          <w:sz w:val="22"/>
          <w:szCs w:val="24"/>
        </w:rPr>
      </w:pPr>
      <w:r>
        <w:rPr>
          <w:rFonts w:ascii="メイリオ" w:eastAsia="メイリオ" w:hAnsi="メイリオ" w:hint="eastAsia"/>
          <w:sz w:val="22"/>
          <w:szCs w:val="24"/>
        </w:rPr>
        <w:t>令和</w:t>
      </w:r>
      <w:r w:rsidR="00365377">
        <w:rPr>
          <w:rFonts w:ascii="メイリオ" w:eastAsia="メイリオ" w:hAnsi="メイリオ" w:hint="eastAsia"/>
          <w:sz w:val="22"/>
          <w:szCs w:val="24"/>
        </w:rPr>
        <w:t xml:space="preserve"> </w:t>
      </w:r>
      <w:r w:rsidR="00BA54E1">
        <w:rPr>
          <w:rFonts w:ascii="メイリオ" w:eastAsia="メイリオ" w:hAnsi="メイリオ" w:hint="eastAsia"/>
          <w:sz w:val="22"/>
          <w:szCs w:val="24"/>
        </w:rPr>
        <w:t>７</w:t>
      </w:r>
      <w:r>
        <w:rPr>
          <w:rFonts w:ascii="メイリオ" w:eastAsia="メイリオ" w:hAnsi="メイリオ" w:hint="eastAsia"/>
          <w:sz w:val="22"/>
          <w:szCs w:val="24"/>
        </w:rPr>
        <w:t>年</w:t>
      </w:r>
      <w:r w:rsidR="00365377">
        <w:rPr>
          <w:rFonts w:ascii="メイリオ" w:eastAsia="メイリオ" w:hAnsi="メイリオ" w:hint="eastAsia"/>
          <w:sz w:val="22"/>
          <w:szCs w:val="24"/>
        </w:rPr>
        <w:t xml:space="preserve"> </w:t>
      </w:r>
      <w:r w:rsidR="00BA54E1">
        <w:rPr>
          <w:rFonts w:ascii="メイリオ" w:eastAsia="メイリオ" w:hAnsi="メイリオ" w:hint="eastAsia"/>
          <w:sz w:val="22"/>
          <w:szCs w:val="24"/>
        </w:rPr>
        <w:t>６</w:t>
      </w:r>
      <w:r>
        <w:rPr>
          <w:rFonts w:ascii="メイリオ" w:eastAsia="メイリオ" w:hAnsi="メイリオ" w:hint="eastAsia"/>
          <w:sz w:val="22"/>
          <w:szCs w:val="24"/>
        </w:rPr>
        <w:t>月</w:t>
      </w:r>
    </w:p>
    <w:p w14:paraId="4F965C9B" w14:textId="7F0C2310" w:rsidR="00CD3116" w:rsidRDefault="00CD3116" w:rsidP="0055759B">
      <w:pPr>
        <w:spacing w:line="360" w:lineRule="exact"/>
        <w:jc w:val="right"/>
        <w:rPr>
          <w:rFonts w:ascii="メイリオ" w:eastAsia="メイリオ" w:hAnsi="メイリオ"/>
          <w:sz w:val="22"/>
          <w:szCs w:val="24"/>
        </w:rPr>
      </w:pPr>
      <w:r>
        <w:rPr>
          <w:rFonts w:ascii="メイリオ" w:eastAsia="メイリオ" w:hAnsi="メイリオ" w:hint="eastAsia"/>
          <w:sz w:val="22"/>
          <w:szCs w:val="24"/>
        </w:rPr>
        <w:t>山梨テクノICTメッセ</w:t>
      </w:r>
      <w:r w:rsidR="006B600A">
        <w:rPr>
          <w:rFonts w:ascii="メイリオ" w:eastAsia="メイリオ" w:hAnsi="メイリオ" w:hint="eastAsia"/>
          <w:sz w:val="22"/>
          <w:szCs w:val="24"/>
        </w:rPr>
        <w:t>２０２</w:t>
      </w:r>
      <w:r w:rsidR="006B3E1B">
        <w:rPr>
          <w:rFonts w:ascii="メイリオ" w:eastAsia="メイリオ" w:hAnsi="メイリオ" w:hint="eastAsia"/>
          <w:sz w:val="22"/>
          <w:szCs w:val="24"/>
        </w:rPr>
        <w:t>５</w:t>
      </w:r>
      <w:r>
        <w:rPr>
          <w:rFonts w:ascii="メイリオ" w:eastAsia="メイリオ" w:hAnsi="メイリオ" w:hint="eastAsia"/>
          <w:sz w:val="22"/>
          <w:szCs w:val="24"/>
        </w:rPr>
        <w:t>実行委員会事務局</w:t>
      </w:r>
    </w:p>
    <w:p w14:paraId="045D3D21" w14:textId="77777777" w:rsidR="0055759B" w:rsidRDefault="0055759B" w:rsidP="004B5F14">
      <w:pPr>
        <w:spacing w:line="200" w:lineRule="exact"/>
        <w:jc w:val="right"/>
        <w:rPr>
          <w:rFonts w:ascii="メイリオ" w:eastAsia="メイリオ" w:hAnsi="メイリオ"/>
          <w:sz w:val="22"/>
          <w:szCs w:val="24"/>
        </w:rPr>
      </w:pPr>
    </w:p>
    <w:tbl>
      <w:tblPr>
        <w:tblStyle w:val="a3"/>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08"/>
      </w:tblGrid>
      <w:tr w:rsidR="0055759B" w14:paraId="6F95B801" w14:textId="77777777" w:rsidTr="00917A5D">
        <w:trPr>
          <w:trHeight w:val="3569"/>
        </w:trPr>
        <w:tc>
          <w:tcPr>
            <w:tcW w:w="9908" w:type="dxa"/>
          </w:tcPr>
          <w:p w14:paraId="5D6FC7CD" w14:textId="000834C4" w:rsidR="0055759B" w:rsidRDefault="008C0D79" w:rsidP="0055759B">
            <w:pPr>
              <w:spacing w:line="380" w:lineRule="exact"/>
              <w:jc w:val="left"/>
              <w:rPr>
                <w:rFonts w:ascii="メイリオ" w:eastAsia="メイリオ" w:hAnsi="メイリオ"/>
                <w:sz w:val="22"/>
                <w:szCs w:val="24"/>
              </w:rPr>
            </w:pPr>
            <w:r>
              <w:rPr>
                <w:rFonts w:ascii="メイリオ" w:eastAsia="メイリオ" w:hAnsi="メイリオ" w:hint="eastAsia"/>
                <w:sz w:val="22"/>
                <w:szCs w:val="24"/>
              </w:rPr>
              <w:t>【</w:t>
            </w:r>
            <w:r w:rsidR="00FF64ED">
              <w:rPr>
                <w:rFonts w:ascii="メイリオ" w:eastAsia="メイリオ" w:hAnsi="メイリオ" w:hint="eastAsia"/>
                <w:sz w:val="22"/>
                <w:szCs w:val="24"/>
              </w:rPr>
              <w:t>会場</w:t>
            </w:r>
            <w:r w:rsidR="0055759B">
              <w:rPr>
                <w:rFonts w:ascii="メイリオ" w:eastAsia="メイリオ" w:hAnsi="メイリオ" w:hint="eastAsia"/>
                <w:sz w:val="22"/>
                <w:szCs w:val="24"/>
              </w:rPr>
              <w:t>風景</w:t>
            </w:r>
            <w:r>
              <w:rPr>
                <w:rFonts w:ascii="メイリオ" w:eastAsia="メイリオ" w:hAnsi="メイリオ" w:hint="eastAsia"/>
                <w:sz w:val="22"/>
                <w:szCs w:val="24"/>
              </w:rPr>
              <w:t>】</w:t>
            </w:r>
          </w:p>
          <w:p w14:paraId="61395599" w14:textId="48E5A527" w:rsidR="004B5F14" w:rsidRDefault="00917A5D" w:rsidP="0055759B">
            <w:pPr>
              <w:spacing w:line="380" w:lineRule="exact"/>
              <w:jc w:val="left"/>
              <w:rPr>
                <w:rFonts w:ascii="メイリオ" w:eastAsia="メイリオ" w:hAnsi="メイリオ"/>
                <w:sz w:val="22"/>
                <w:szCs w:val="24"/>
              </w:rPr>
            </w:pPr>
            <w:r>
              <w:rPr>
                <w:noProof/>
              </w:rPr>
              <w:drawing>
                <wp:anchor distT="0" distB="0" distL="114300" distR="114300" simplePos="0" relativeHeight="251661312" behindDoc="0" locked="0" layoutInCell="1" allowOverlap="1" wp14:anchorId="72B9F9EC" wp14:editId="10FD3781">
                  <wp:simplePos x="0" y="0"/>
                  <wp:positionH relativeFrom="column">
                    <wp:posOffset>3343910</wp:posOffset>
                  </wp:positionH>
                  <wp:positionV relativeFrom="paragraph">
                    <wp:posOffset>110275</wp:posOffset>
                  </wp:positionV>
                  <wp:extent cx="2438400" cy="1829016"/>
                  <wp:effectExtent l="0" t="0" r="0" b="0"/>
                  <wp:wrapNone/>
                  <wp:docPr id="9972338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9768" cy="18300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B44C19C" wp14:editId="711DAFE3">
                  <wp:simplePos x="0" y="0"/>
                  <wp:positionH relativeFrom="column">
                    <wp:posOffset>257810</wp:posOffset>
                  </wp:positionH>
                  <wp:positionV relativeFrom="paragraph">
                    <wp:posOffset>78740</wp:posOffset>
                  </wp:positionV>
                  <wp:extent cx="2514600" cy="1885341"/>
                  <wp:effectExtent l="38100" t="76200" r="38100" b="57785"/>
                  <wp:wrapNone/>
                  <wp:docPr id="12994409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2514600" cy="1885341"/>
                          </a:xfrm>
                          <a:prstGeom prst="rect">
                            <a:avLst/>
                          </a:prstGeom>
                          <a:noFill/>
                          <a:ln>
                            <a:noFill/>
                          </a:ln>
                          <a:scene3d>
                            <a:camera prst="orthographicFront">
                              <a:rot lat="540000" lon="540000" rev="0"/>
                            </a:camera>
                            <a:lightRig rig="threePt" dir="t"/>
                          </a:scene3d>
                        </pic:spPr>
                      </pic:pic>
                    </a:graphicData>
                  </a:graphic>
                  <wp14:sizeRelH relativeFrom="margin">
                    <wp14:pctWidth>0</wp14:pctWidth>
                  </wp14:sizeRelH>
                  <wp14:sizeRelV relativeFrom="margin">
                    <wp14:pctHeight>0</wp14:pctHeight>
                  </wp14:sizeRelV>
                </wp:anchor>
              </w:drawing>
            </w:r>
          </w:p>
        </w:tc>
      </w:tr>
    </w:tbl>
    <w:p w14:paraId="61D9E72C" w14:textId="26A172F7" w:rsidR="0055759B" w:rsidRDefault="004B5F14" w:rsidP="0055759B">
      <w:pPr>
        <w:spacing w:line="380" w:lineRule="exact"/>
        <w:jc w:val="left"/>
        <w:rPr>
          <w:rFonts w:ascii="メイリオ" w:eastAsia="メイリオ" w:hAnsi="メイリオ"/>
          <w:sz w:val="22"/>
          <w:szCs w:val="24"/>
        </w:rPr>
      </w:pPr>
      <w:r>
        <w:rPr>
          <w:rFonts w:ascii="メイリオ" w:eastAsia="メイリオ" w:hAnsi="メイリオ"/>
          <w:noProof/>
          <w:sz w:val="22"/>
          <w:szCs w:val="24"/>
        </w:rPr>
        <mc:AlternateContent>
          <mc:Choice Requires="wps">
            <w:drawing>
              <wp:anchor distT="0" distB="0" distL="114300" distR="114300" simplePos="0" relativeHeight="251659264" behindDoc="0" locked="0" layoutInCell="1" allowOverlap="1" wp14:anchorId="1AC42E19" wp14:editId="6863257A">
                <wp:simplePos x="0" y="0"/>
                <wp:positionH relativeFrom="column">
                  <wp:posOffset>-407035</wp:posOffset>
                </wp:positionH>
                <wp:positionV relativeFrom="paragraph">
                  <wp:posOffset>133350</wp:posOffset>
                </wp:positionV>
                <wp:extent cx="72961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296150" cy="0"/>
                        </a:xfrm>
                        <a:prstGeom prst="line">
                          <a:avLst/>
                        </a:prstGeom>
                        <a:ln w="190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BD85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2.05pt,10.5pt" to="542.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" strokecolor="black [3200]" strokeweight="1.5pt">
                <v:stroke dashstyle="dashDot" joinstyle="miter"/>
              </v:line>
            </w:pict>
          </mc:Fallback>
        </mc:AlternateContent>
      </w:r>
    </w:p>
    <w:p w14:paraId="3A16F93D" w14:textId="77777777" w:rsidR="006B600A" w:rsidRDefault="006B600A" w:rsidP="0055759B">
      <w:pPr>
        <w:spacing w:line="380" w:lineRule="exact"/>
        <w:jc w:val="left"/>
        <w:rPr>
          <w:rFonts w:ascii="メイリオ" w:eastAsia="メイリオ" w:hAnsi="メイリオ"/>
          <w:b/>
          <w:bCs/>
          <w:sz w:val="24"/>
          <w:szCs w:val="28"/>
        </w:rPr>
      </w:pPr>
    </w:p>
    <w:p w14:paraId="2B4EA0E5" w14:textId="07CA6232" w:rsidR="0055759B" w:rsidRPr="00533659" w:rsidRDefault="0055759B" w:rsidP="0055759B">
      <w:pPr>
        <w:spacing w:line="380" w:lineRule="exact"/>
        <w:jc w:val="left"/>
        <w:rPr>
          <w:rFonts w:ascii="メイリオ" w:eastAsia="メイリオ" w:hAnsi="メイリオ"/>
          <w:b/>
          <w:bCs/>
          <w:sz w:val="24"/>
          <w:szCs w:val="28"/>
        </w:rPr>
      </w:pPr>
      <w:r w:rsidRPr="0055759B">
        <w:rPr>
          <w:rFonts w:ascii="メイリオ" w:eastAsia="メイリオ" w:hAnsi="メイリオ" w:hint="eastAsia"/>
          <w:b/>
          <w:bCs/>
          <w:sz w:val="24"/>
          <w:szCs w:val="28"/>
        </w:rPr>
        <w:t>山梨テクノICTメッセ</w:t>
      </w:r>
      <w:r w:rsidR="006B600A">
        <w:rPr>
          <w:rFonts w:ascii="メイリオ" w:eastAsia="メイリオ" w:hAnsi="メイリオ" w:hint="eastAsia"/>
          <w:b/>
          <w:bCs/>
          <w:sz w:val="24"/>
          <w:szCs w:val="28"/>
        </w:rPr>
        <w:t>２０２</w:t>
      </w:r>
      <w:r w:rsidR="00BA54E1">
        <w:rPr>
          <w:rFonts w:ascii="メイリオ" w:eastAsia="メイリオ" w:hAnsi="メイリオ" w:hint="eastAsia"/>
          <w:b/>
          <w:bCs/>
          <w:sz w:val="24"/>
          <w:szCs w:val="28"/>
        </w:rPr>
        <w:t>５</w:t>
      </w:r>
      <w:r w:rsidR="00533659">
        <w:rPr>
          <w:rFonts w:ascii="メイリオ" w:eastAsia="メイリオ" w:hAnsi="メイリオ" w:hint="eastAsia"/>
          <w:b/>
          <w:bCs/>
          <w:sz w:val="24"/>
          <w:szCs w:val="28"/>
        </w:rPr>
        <w:t xml:space="preserve">・山梨県機械電子工業会　</w:t>
      </w:r>
      <w:r w:rsidRPr="0055759B">
        <w:rPr>
          <w:rFonts w:ascii="メイリオ" w:eastAsia="メイリオ" w:hAnsi="メイリオ" w:hint="eastAsia"/>
          <w:b/>
          <w:bCs/>
          <w:sz w:val="24"/>
          <w:szCs w:val="28"/>
        </w:rPr>
        <w:t>スポンサー申込書</w:t>
      </w:r>
    </w:p>
    <w:p w14:paraId="4908197A" w14:textId="23E9C372" w:rsidR="0055759B" w:rsidRDefault="0055759B" w:rsidP="0055759B">
      <w:pPr>
        <w:spacing w:line="380" w:lineRule="exact"/>
        <w:jc w:val="left"/>
        <w:rPr>
          <w:rFonts w:ascii="メイリオ" w:eastAsia="メイリオ" w:hAnsi="メイリオ"/>
          <w:sz w:val="22"/>
          <w:szCs w:val="24"/>
        </w:rPr>
      </w:pPr>
      <w:r>
        <w:rPr>
          <w:rFonts w:ascii="メイリオ" w:eastAsia="メイリオ" w:hAnsi="メイリオ" w:hint="eastAsia"/>
          <w:sz w:val="22"/>
          <w:szCs w:val="24"/>
        </w:rPr>
        <w:t xml:space="preserve">　山梨テクノICTメッセ</w:t>
      </w:r>
      <w:r w:rsidR="006B600A">
        <w:rPr>
          <w:rFonts w:ascii="メイリオ" w:eastAsia="メイリオ" w:hAnsi="メイリオ" w:hint="eastAsia"/>
          <w:sz w:val="22"/>
          <w:szCs w:val="24"/>
        </w:rPr>
        <w:t>２０２</w:t>
      </w:r>
      <w:r w:rsidR="00BA54E1">
        <w:rPr>
          <w:rFonts w:ascii="メイリオ" w:eastAsia="メイリオ" w:hAnsi="メイリオ" w:hint="eastAsia"/>
          <w:sz w:val="22"/>
          <w:szCs w:val="24"/>
        </w:rPr>
        <w:t>５</w:t>
      </w:r>
      <w:r>
        <w:rPr>
          <w:rFonts w:ascii="メイリオ" w:eastAsia="メイリオ" w:hAnsi="メイリオ" w:hint="eastAsia"/>
          <w:sz w:val="22"/>
          <w:szCs w:val="24"/>
        </w:rPr>
        <w:t>のスポンサー企業枠に以下のとおり申し込みます。</w:t>
      </w:r>
    </w:p>
    <w:p w14:paraId="1EC9162A" w14:textId="2D9B529D" w:rsidR="0055759B" w:rsidRDefault="0055759B" w:rsidP="0055759B">
      <w:pPr>
        <w:spacing w:line="380" w:lineRule="exact"/>
        <w:jc w:val="left"/>
        <w:rPr>
          <w:rFonts w:ascii="メイリオ" w:eastAsia="メイリオ" w:hAnsi="メイリオ"/>
          <w:sz w:val="22"/>
          <w:szCs w:val="24"/>
        </w:rPr>
      </w:pPr>
      <w:r>
        <w:rPr>
          <w:rFonts w:ascii="メイリオ" w:eastAsia="メイリオ" w:hAnsi="メイリオ" w:hint="eastAsia"/>
          <w:sz w:val="22"/>
          <w:szCs w:val="24"/>
        </w:rPr>
        <w:t xml:space="preserve">　令和</w:t>
      </w:r>
      <w:r w:rsidR="00BA54E1">
        <w:rPr>
          <w:rFonts w:ascii="メイリオ" w:eastAsia="メイリオ" w:hAnsi="メイリオ" w:hint="eastAsia"/>
          <w:sz w:val="22"/>
          <w:szCs w:val="24"/>
        </w:rPr>
        <w:t>７</w:t>
      </w:r>
      <w:r>
        <w:rPr>
          <w:rFonts w:ascii="メイリオ" w:eastAsia="メイリオ" w:hAnsi="メイリオ" w:hint="eastAsia"/>
          <w:sz w:val="22"/>
          <w:szCs w:val="24"/>
        </w:rPr>
        <w:t>年　　月　　日</w:t>
      </w:r>
      <w:r w:rsidR="0059013D">
        <w:rPr>
          <w:rFonts w:ascii="メイリオ" w:eastAsia="メイリオ" w:hAnsi="メイリオ" w:hint="eastAsia"/>
          <w:sz w:val="22"/>
          <w:szCs w:val="24"/>
        </w:rPr>
        <w:t xml:space="preserve">　　　　　　　　　　　　　　　　　</w:t>
      </w:r>
      <w:r w:rsidR="0059013D" w:rsidRPr="0059013D">
        <w:rPr>
          <w:rFonts w:ascii="メイリオ" w:eastAsia="メイリオ" w:hAnsi="メイリオ" w:hint="eastAsia"/>
          <w:sz w:val="22"/>
          <w:szCs w:val="24"/>
        </w:rPr>
        <w:t>〒</w:t>
      </w:r>
    </w:p>
    <w:p w14:paraId="3AE47666" w14:textId="7748B664" w:rsidR="0055759B" w:rsidRPr="00D52032" w:rsidRDefault="0055759B" w:rsidP="00D52032">
      <w:pPr>
        <w:spacing w:line="380" w:lineRule="exact"/>
        <w:ind w:rightChars="133" w:right="279"/>
        <w:jc w:val="left"/>
        <w:rPr>
          <w:rFonts w:ascii="メイリオ" w:eastAsia="メイリオ" w:hAnsi="メイリオ"/>
          <w:sz w:val="22"/>
          <w:szCs w:val="24"/>
          <w:u w:val="thick"/>
        </w:rPr>
      </w:pPr>
      <w:r>
        <w:rPr>
          <w:rFonts w:ascii="メイリオ" w:eastAsia="メイリオ" w:hAnsi="メイリオ" w:hint="eastAsia"/>
          <w:sz w:val="22"/>
          <w:szCs w:val="24"/>
        </w:rPr>
        <w:t xml:space="preserve">　</w:t>
      </w:r>
      <w:r w:rsidRPr="004B5F14">
        <w:rPr>
          <w:rFonts w:ascii="メイリオ" w:eastAsia="メイリオ" w:hAnsi="メイリオ" w:hint="eastAsia"/>
          <w:sz w:val="22"/>
          <w:szCs w:val="24"/>
          <w:u w:val="single"/>
        </w:rPr>
        <w:t>○企業名：</w:t>
      </w:r>
      <w:r w:rsidR="004B5F14">
        <w:rPr>
          <w:rFonts w:ascii="メイリオ" w:eastAsia="メイリオ" w:hAnsi="メイリオ" w:hint="eastAsia"/>
          <w:sz w:val="22"/>
          <w:szCs w:val="24"/>
          <w:u w:val="single"/>
        </w:rPr>
        <w:t xml:space="preserve">　　　　　　　　　　　　　　　　　　　　</w:t>
      </w:r>
      <w:r w:rsidR="00D52032">
        <w:rPr>
          <w:rFonts w:ascii="メイリオ" w:eastAsia="メイリオ" w:hAnsi="メイリオ" w:hint="eastAsia"/>
          <w:sz w:val="22"/>
          <w:szCs w:val="24"/>
          <w:u w:val="single"/>
        </w:rPr>
        <w:t>ご住所</w:t>
      </w:r>
      <w:r w:rsidR="0059013D">
        <w:rPr>
          <w:rFonts w:ascii="メイリオ" w:eastAsia="メイリオ" w:hAnsi="メイリオ" w:hint="eastAsia"/>
          <w:sz w:val="22"/>
          <w:szCs w:val="24"/>
          <w:u w:val="single"/>
        </w:rPr>
        <w:t xml:space="preserve">　</w:t>
      </w:r>
      <w:r w:rsidR="00D52032" w:rsidRPr="00D52032">
        <w:rPr>
          <w:rFonts w:ascii="メイリオ" w:eastAsia="メイリオ" w:hAnsi="メイリオ" w:hint="eastAsia"/>
          <w:sz w:val="22"/>
          <w:szCs w:val="24"/>
          <w:u w:val="single"/>
        </w:rPr>
        <w:t xml:space="preserve">　　　　　　　　　　　　　　　</w:t>
      </w:r>
    </w:p>
    <w:p w14:paraId="716D2131" w14:textId="43840E4A" w:rsidR="0055759B" w:rsidRPr="004B5F14" w:rsidRDefault="0055759B" w:rsidP="0055759B">
      <w:pPr>
        <w:tabs>
          <w:tab w:val="left" w:pos="5954"/>
        </w:tabs>
        <w:spacing w:line="380" w:lineRule="exact"/>
        <w:jc w:val="left"/>
        <w:rPr>
          <w:rFonts w:ascii="メイリオ" w:eastAsia="メイリオ" w:hAnsi="メイリオ"/>
          <w:sz w:val="22"/>
          <w:szCs w:val="24"/>
          <w:u w:val="single"/>
        </w:rPr>
      </w:pPr>
      <w:r>
        <w:rPr>
          <w:rFonts w:ascii="メイリオ" w:eastAsia="メイリオ" w:hAnsi="メイリオ" w:hint="eastAsia"/>
          <w:sz w:val="22"/>
          <w:szCs w:val="24"/>
        </w:rPr>
        <w:t xml:space="preserve">　</w:t>
      </w:r>
      <w:r w:rsidRPr="004B5F14">
        <w:rPr>
          <w:rFonts w:ascii="メイリオ" w:eastAsia="メイリオ" w:hAnsi="メイリオ" w:hint="eastAsia"/>
          <w:sz w:val="22"/>
          <w:szCs w:val="24"/>
          <w:u w:val="single"/>
        </w:rPr>
        <w:t>○代表者：</w:t>
      </w:r>
      <w:r w:rsidRPr="004B5F14">
        <w:rPr>
          <w:rFonts w:ascii="メイリオ" w:eastAsia="メイリオ" w:hAnsi="メイリオ"/>
          <w:sz w:val="22"/>
          <w:szCs w:val="24"/>
          <w:u w:val="single"/>
        </w:rPr>
        <w:tab/>
        <w:t>担当者名</w:t>
      </w:r>
      <w:r w:rsidRPr="004B5F14">
        <w:rPr>
          <w:rFonts w:ascii="メイリオ" w:eastAsia="メイリオ" w:hAnsi="メイリオ" w:hint="eastAsia"/>
          <w:sz w:val="22"/>
          <w:szCs w:val="24"/>
          <w:u w:val="single"/>
        </w:rPr>
        <w:t>：</w:t>
      </w:r>
      <w:r w:rsidR="004B5F14">
        <w:rPr>
          <w:rFonts w:ascii="メイリオ" w:eastAsia="メイリオ" w:hAnsi="メイリオ" w:hint="eastAsia"/>
          <w:sz w:val="22"/>
          <w:szCs w:val="24"/>
          <w:u w:val="single"/>
        </w:rPr>
        <w:t xml:space="preserve">　　　　　　　　　　　　　</w:t>
      </w:r>
    </w:p>
    <w:p w14:paraId="686AC793" w14:textId="5A582C7F" w:rsidR="0055759B" w:rsidRDefault="0055759B" w:rsidP="0055759B">
      <w:pPr>
        <w:spacing w:line="380" w:lineRule="exact"/>
        <w:jc w:val="left"/>
        <w:rPr>
          <w:rFonts w:ascii="メイリオ" w:eastAsia="メイリオ" w:hAnsi="メイリオ"/>
          <w:sz w:val="22"/>
          <w:szCs w:val="24"/>
        </w:rPr>
      </w:pPr>
      <w:r>
        <w:rPr>
          <w:rFonts w:ascii="メイリオ" w:eastAsia="メイリオ" w:hAnsi="メイリオ" w:hint="eastAsia"/>
          <w:sz w:val="22"/>
          <w:szCs w:val="24"/>
        </w:rPr>
        <w:t xml:space="preserve">　○スポンサー料：１</w:t>
      </w:r>
      <w:r w:rsidR="00F2756A">
        <w:rPr>
          <w:rFonts w:ascii="メイリオ" w:eastAsia="メイリオ" w:hAnsi="メイリオ" w:hint="eastAsia"/>
          <w:sz w:val="22"/>
          <w:szCs w:val="24"/>
        </w:rPr>
        <w:t>１</w:t>
      </w:r>
      <w:r>
        <w:rPr>
          <w:rFonts w:ascii="メイリオ" w:eastAsia="メイリオ" w:hAnsi="メイリオ" w:hint="eastAsia"/>
          <w:sz w:val="22"/>
          <w:szCs w:val="24"/>
        </w:rPr>
        <w:t>，０００円</w:t>
      </w:r>
      <w:r w:rsidR="007B0BED">
        <w:rPr>
          <w:rFonts w:ascii="メイリオ" w:eastAsia="メイリオ" w:hAnsi="メイリオ" w:hint="eastAsia"/>
          <w:sz w:val="22"/>
          <w:szCs w:val="24"/>
        </w:rPr>
        <w:t>（税込み）</w:t>
      </w:r>
    </w:p>
    <w:p w14:paraId="4E4D0265" w14:textId="14A003F3" w:rsidR="0055759B" w:rsidRDefault="0055759B" w:rsidP="0055759B">
      <w:pPr>
        <w:spacing w:line="380" w:lineRule="exact"/>
        <w:jc w:val="left"/>
        <w:rPr>
          <w:rFonts w:ascii="メイリオ" w:eastAsia="メイリオ" w:hAnsi="メイリオ"/>
          <w:sz w:val="22"/>
          <w:szCs w:val="24"/>
        </w:rPr>
      </w:pPr>
      <w:r>
        <w:rPr>
          <w:rFonts w:ascii="メイリオ" w:eastAsia="メイリオ" w:hAnsi="メイリオ" w:hint="eastAsia"/>
          <w:sz w:val="22"/>
          <w:szCs w:val="24"/>
        </w:rPr>
        <w:t xml:space="preserve">　　※お申込みいただいたスポンサー料は、メッセ終了後に事務局から別途請求させていただきます。</w:t>
      </w:r>
    </w:p>
    <w:p w14:paraId="1991AB14" w14:textId="47622083" w:rsidR="0055759B" w:rsidRPr="001E5012" w:rsidRDefault="0055759B" w:rsidP="0055759B">
      <w:pPr>
        <w:spacing w:line="380" w:lineRule="exact"/>
        <w:jc w:val="left"/>
        <w:rPr>
          <w:rFonts w:ascii="メイリオ" w:eastAsia="メイリオ" w:hAnsi="メイリオ"/>
          <w:sz w:val="22"/>
          <w:szCs w:val="24"/>
        </w:rPr>
      </w:pPr>
      <w:r>
        <w:rPr>
          <w:rFonts w:ascii="メイリオ" w:eastAsia="メイリオ" w:hAnsi="メイリオ" w:hint="eastAsia"/>
          <w:sz w:val="22"/>
          <w:szCs w:val="24"/>
        </w:rPr>
        <w:t xml:space="preserve">　○</w:t>
      </w:r>
      <w:r w:rsidRPr="001E5012">
        <w:rPr>
          <w:rFonts w:ascii="メイリオ" w:eastAsia="メイリオ" w:hAnsi="メイリオ" w:hint="eastAsia"/>
          <w:sz w:val="22"/>
          <w:szCs w:val="24"/>
        </w:rPr>
        <w:t>送付先</w:t>
      </w:r>
      <w:r w:rsidR="001E5012">
        <w:rPr>
          <w:rFonts w:ascii="メイリオ" w:eastAsia="メイリオ" w:hAnsi="メイリオ" w:hint="eastAsia"/>
          <w:sz w:val="22"/>
          <w:szCs w:val="24"/>
        </w:rPr>
        <w:t>（FAX）</w:t>
      </w:r>
      <w:r w:rsidRPr="001E5012">
        <w:rPr>
          <w:rFonts w:ascii="メイリオ" w:eastAsia="メイリオ" w:hAnsi="メイリオ" w:hint="eastAsia"/>
          <w:sz w:val="22"/>
          <w:szCs w:val="24"/>
        </w:rPr>
        <w:t>：</w:t>
      </w:r>
      <w:r w:rsidRPr="001E5012">
        <w:rPr>
          <w:rFonts w:ascii="メイリオ" w:eastAsia="メイリオ" w:hAnsi="メイリオ" w:hint="eastAsia"/>
        </w:rPr>
        <w:t>０５５-２４３-４３８０</w:t>
      </w:r>
      <w:r w:rsidR="001E5012" w:rsidRPr="001E5012">
        <w:rPr>
          <w:rFonts w:ascii="メイリオ" w:eastAsia="メイリオ" w:hAnsi="メイリオ" w:hint="eastAsia"/>
        </w:rPr>
        <w:t>（山梨県機械電子工業会）</w:t>
      </w:r>
      <w:r w:rsidR="00BA54E1">
        <w:rPr>
          <w:rFonts w:ascii="メイリオ" w:eastAsia="メイリオ" w:hAnsi="メイリオ" w:hint="eastAsia"/>
        </w:rPr>
        <w:t>メールアドレスymeia@yiso.or.jp</w:t>
      </w:r>
    </w:p>
    <w:sectPr w:rsidR="0055759B" w:rsidRPr="001E5012" w:rsidSect="0055759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B202" w14:textId="77777777" w:rsidR="003B6BC9" w:rsidRDefault="003B6BC9" w:rsidP="003B6BC9">
      <w:r>
        <w:separator/>
      </w:r>
    </w:p>
  </w:endnote>
  <w:endnote w:type="continuationSeparator" w:id="0">
    <w:p w14:paraId="673796FC" w14:textId="77777777" w:rsidR="003B6BC9" w:rsidRDefault="003B6BC9" w:rsidP="003B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D5E2" w14:textId="77777777" w:rsidR="003B6BC9" w:rsidRDefault="003B6BC9" w:rsidP="003B6BC9">
      <w:r>
        <w:separator/>
      </w:r>
    </w:p>
  </w:footnote>
  <w:footnote w:type="continuationSeparator" w:id="0">
    <w:p w14:paraId="2034B747" w14:textId="77777777" w:rsidR="003B6BC9" w:rsidRDefault="003B6BC9" w:rsidP="003B6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16"/>
    <w:rsid w:val="00196A67"/>
    <w:rsid w:val="001D7F5F"/>
    <w:rsid w:val="001E5012"/>
    <w:rsid w:val="002D6696"/>
    <w:rsid w:val="003216C8"/>
    <w:rsid w:val="00365377"/>
    <w:rsid w:val="003A3C72"/>
    <w:rsid w:val="003B6BC9"/>
    <w:rsid w:val="00404427"/>
    <w:rsid w:val="004B181A"/>
    <w:rsid w:val="004B5F14"/>
    <w:rsid w:val="00533659"/>
    <w:rsid w:val="0055759B"/>
    <w:rsid w:val="0059013D"/>
    <w:rsid w:val="00591DEE"/>
    <w:rsid w:val="005A4F65"/>
    <w:rsid w:val="005A7E4B"/>
    <w:rsid w:val="006B3E1B"/>
    <w:rsid w:val="006B600A"/>
    <w:rsid w:val="00750404"/>
    <w:rsid w:val="007B0BED"/>
    <w:rsid w:val="007B7AAE"/>
    <w:rsid w:val="008C0D79"/>
    <w:rsid w:val="008C3574"/>
    <w:rsid w:val="00917A5D"/>
    <w:rsid w:val="00961F6B"/>
    <w:rsid w:val="009F4936"/>
    <w:rsid w:val="00B81F4F"/>
    <w:rsid w:val="00BA54E1"/>
    <w:rsid w:val="00BF45CA"/>
    <w:rsid w:val="00C7463A"/>
    <w:rsid w:val="00CD3116"/>
    <w:rsid w:val="00D52032"/>
    <w:rsid w:val="00D91C78"/>
    <w:rsid w:val="00E21638"/>
    <w:rsid w:val="00E40B84"/>
    <w:rsid w:val="00F2756A"/>
    <w:rsid w:val="00F5320B"/>
    <w:rsid w:val="00FF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0A17CED"/>
  <w15:chartTrackingRefBased/>
  <w15:docId w15:val="{C94B1F75-B24F-4826-B36E-014FC42C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6BC9"/>
    <w:pPr>
      <w:tabs>
        <w:tab w:val="center" w:pos="4252"/>
        <w:tab w:val="right" w:pos="8504"/>
      </w:tabs>
      <w:snapToGrid w:val="0"/>
    </w:pPr>
  </w:style>
  <w:style w:type="character" w:customStyle="1" w:styleId="a5">
    <w:name w:val="ヘッダー (文字)"/>
    <w:basedOn w:val="a0"/>
    <w:link w:val="a4"/>
    <w:uiPriority w:val="99"/>
    <w:rsid w:val="003B6BC9"/>
  </w:style>
  <w:style w:type="paragraph" w:styleId="a6">
    <w:name w:val="footer"/>
    <w:basedOn w:val="a"/>
    <w:link w:val="a7"/>
    <w:uiPriority w:val="99"/>
    <w:unhideWhenUsed/>
    <w:rsid w:val="003B6BC9"/>
    <w:pPr>
      <w:tabs>
        <w:tab w:val="center" w:pos="4252"/>
        <w:tab w:val="right" w:pos="8504"/>
      </w:tabs>
      <w:snapToGrid w:val="0"/>
    </w:pPr>
  </w:style>
  <w:style w:type="character" w:customStyle="1" w:styleId="a7">
    <w:name w:val="フッター (文字)"/>
    <w:basedOn w:val="a0"/>
    <w:link w:val="a6"/>
    <w:uiPriority w:val="99"/>
    <w:rsid w:val="003B6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政一</dc:creator>
  <cp:keywords/>
  <dc:description/>
  <cp:lastModifiedBy>ysa003</cp:lastModifiedBy>
  <cp:revision>24</cp:revision>
  <cp:lastPrinted>2025-06-25T04:03:00Z</cp:lastPrinted>
  <dcterms:created xsi:type="dcterms:W3CDTF">2021-06-07T04:50:00Z</dcterms:created>
  <dcterms:modified xsi:type="dcterms:W3CDTF">2025-06-30T05:41:00Z</dcterms:modified>
</cp:coreProperties>
</file>